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E7" w:rsidRPr="00FD4F46" w:rsidRDefault="002614E7" w:rsidP="0026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6">
        <w:rPr>
          <w:rFonts w:ascii="Times New Roman" w:hAnsi="Times New Roman" w:cs="Times New Roman"/>
          <w:b/>
          <w:sz w:val="24"/>
          <w:szCs w:val="24"/>
        </w:rPr>
        <w:t>PONTUAÇÃO MÁXIMA</w:t>
      </w:r>
    </w:p>
    <w:p w:rsidR="002614E7" w:rsidRDefault="002614E7" w:rsidP="00261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465" w:rsidRPr="002614E7" w:rsidRDefault="00A43465" w:rsidP="00261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1. Pessoa com renda per capta comprovável pela apresentação do CAD Único com validade de no mínimo 6 (seis) meses: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Possui renda bruta per capita até 0,5 salário mínimo: 1,5 ponto. </w:t>
      </w:r>
      <w:bookmarkStart w:id="0" w:name="_GoBack"/>
      <w:bookmarkEnd w:id="0"/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Possui renda bruta per capita entre 0,5 e 1,5 salários mínimos: 1,0 ponto.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c) Possui renda bruta per capita superior a 1,5 salários mínimo: 0,0 ponto.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B7458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2. Pessoa Refugiada, solicitantes de refúgio e/ou portadora de algum tipo de visto humanitário: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1,5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3. Pessoa Preta, Parda ou Indígena: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2,5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4. Mulheres: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1,0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5. Pessoas </w:t>
      </w:r>
      <w:proofErr w:type="spellStart"/>
      <w:r w:rsidRPr="002614E7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261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1,5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6. Estudou em escola pública ou privada com bolsa (em </w:t>
      </w:r>
      <w:proofErr w:type="gramStart"/>
      <w:r w:rsidRPr="002614E7">
        <w:rPr>
          <w:rFonts w:ascii="Times New Roman" w:hAnsi="Times New Roman" w:cs="Times New Roman"/>
          <w:sz w:val="24"/>
          <w:szCs w:val="24"/>
        </w:rPr>
        <w:t>ambos ensino fundamental e médio</w:t>
      </w:r>
      <w:proofErr w:type="gramEnd"/>
      <w:r w:rsidRPr="002614E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0,50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7. Se mulher, possui filhos: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0,50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 xml:space="preserve">8. Pessoa com deficiência: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a) Sim: 1,0 ponto </w:t>
      </w:r>
    </w:p>
    <w:p w:rsidR="002614E7" w:rsidRPr="002614E7" w:rsidRDefault="002B7458" w:rsidP="00261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E7" w:rsidRPr="002614E7">
        <w:rPr>
          <w:rFonts w:ascii="Times New Roman" w:hAnsi="Times New Roman" w:cs="Times New Roman"/>
          <w:sz w:val="24"/>
          <w:szCs w:val="24"/>
        </w:rPr>
        <w:t xml:space="preserve">b) Não: 0,0 ponto </w:t>
      </w:r>
    </w:p>
    <w:p w:rsidR="002614E7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</w:p>
    <w:p w:rsidR="00DE156D" w:rsidRPr="002614E7" w:rsidRDefault="002614E7" w:rsidP="002614E7">
      <w:pPr>
        <w:rPr>
          <w:rFonts w:ascii="Times New Roman" w:hAnsi="Times New Roman" w:cs="Times New Roman"/>
          <w:sz w:val="24"/>
          <w:szCs w:val="24"/>
        </w:rPr>
      </w:pPr>
      <w:r w:rsidRPr="002614E7">
        <w:rPr>
          <w:rFonts w:ascii="Times New Roman" w:hAnsi="Times New Roman" w:cs="Times New Roman"/>
          <w:sz w:val="24"/>
          <w:szCs w:val="24"/>
        </w:rPr>
        <w:t>TOTAL POSSÍVEL DE PONTOS: 10,0</w:t>
      </w:r>
    </w:p>
    <w:sectPr w:rsidR="00DE156D" w:rsidRPr="00261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7"/>
    <w:rsid w:val="002614E7"/>
    <w:rsid w:val="002B7458"/>
    <w:rsid w:val="00925B80"/>
    <w:rsid w:val="00A43465"/>
    <w:rsid w:val="00DE156D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E05"/>
  <w15:chartTrackingRefBased/>
  <w15:docId w15:val="{87E0D01C-7F20-433C-A67E-50E0133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2024-04-16T12:19:00Z</dcterms:created>
  <dcterms:modified xsi:type="dcterms:W3CDTF">2024-04-16T12:25:00Z</dcterms:modified>
</cp:coreProperties>
</file>